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28A" w:rsidRDefault="00215430">
      <w:pPr>
        <w:pStyle w:val="Heading1"/>
        <w:spacing w:line="336" w:lineRule="auto"/>
        <w:contextualSpacing w:val="0"/>
      </w:pPr>
      <w:bookmarkStart w:id="0" w:name="h.ctxbjcwnamvt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color w:val="181307"/>
          <w:sz w:val="28"/>
          <w:highlight w:val="white"/>
        </w:rPr>
        <w:t>Roles &amp; Descriptions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As a team, you need to break into the following roles to create a magazine that people would want to read: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Causes of War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Battles Correspondent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Opposition to the War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Photography of the War</w:t>
      </w:r>
    </w:p>
    <w:p w:rsidR="00EE728A" w:rsidRDefault="00215430">
      <w:pPr>
        <w:pStyle w:val="Heading2"/>
        <w:spacing w:line="336" w:lineRule="auto"/>
        <w:contextualSpacing w:val="0"/>
      </w:pPr>
      <w:r>
        <w:rPr>
          <w:rFonts w:ascii="Georgia" w:eastAsia="Georgia" w:hAnsi="Georgia" w:cs="Georgia"/>
          <w:color w:val="181307"/>
          <w:sz w:val="28"/>
          <w:highlight w:val="white"/>
        </w:rPr>
        <w:t>The Coming of War:</w:t>
      </w:r>
    </w:p>
    <w:p w:rsidR="00EE728A" w:rsidRDefault="00215430">
      <w:pPr>
        <w:pStyle w:val="Heading2"/>
        <w:spacing w:line="336" w:lineRule="auto"/>
        <w:contextualSpacing w:val="0"/>
      </w:pPr>
      <w:bookmarkStart w:id="2" w:name="h.mbfzcnk3b633" w:colFirst="0" w:colLast="0"/>
      <w:bookmarkEnd w:id="2"/>
      <w:r>
        <w:rPr>
          <w:rFonts w:ascii="Georgia" w:eastAsia="Georgia" w:hAnsi="Georgia" w:cs="Georgia"/>
          <w:color w:val="181307"/>
          <w:sz w:val="28"/>
          <w:highlight w:val="white"/>
        </w:rPr>
        <w:t>It is your job to report on the issues/events leading up to the war.</w:t>
      </w:r>
    </w:p>
    <w:p w:rsidR="00EE728A" w:rsidRDefault="00215430">
      <w:pPr>
        <w:numPr>
          <w:ilvl w:val="0"/>
          <w:numId w:val="2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events occurred to lead to the actual war?</w:t>
      </w:r>
    </w:p>
    <w:p w:rsidR="00EE728A" w:rsidRDefault="00215430">
      <w:pPr>
        <w:numPr>
          <w:ilvl w:val="0"/>
          <w:numId w:val="2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were people in America thinking?</w:t>
      </w:r>
    </w:p>
    <w:p w:rsidR="00EE728A" w:rsidRDefault="00215430">
      <w:pPr>
        <w:numPr>
          <w:ilvl w:val="0"/>
          <w:numId w:val="2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How did "Yellow Journalism"' affect people's viewpoints?</w:t>
      </w:r>
    </w:p>
    <w:p w:rsidR="00EE728A" w:rsidRDefault="00215430">
      <w:pPr>
        <w:numPr>
          <w:ilvl w:val="0"/>
          <w:numId w:val="2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finally pushed us into war?</w:t>
      </w:r>
    </w:p>
    <w:p w:rsidR="00EE728A" w:rsidRDefault="00215430">
      <w:pPr>
        <w:spacing w:line="396" w:lineRule="auto"/>
      </w:pPr>
      <w:hyperlink r:id="rId6" w:anchor="sectionResources">
        <w:r>
          <w:rPr>
            <w:rFonts w:ascii="Georgia" w:eastAsia="Georgia" w:hAnsi="Georgia" w:cs="Georgia"/>
            <w:color w:val="9D843D"/>
            <w:sz w:val="16"/>
            <w:highlight w:val="white"/>
            <w:u w:val="single"/>
          </w:rPr>
          <w:t>Use these resources to research your paper.</w:t>
        </w:r>
      </w:hyperlink>
    </w:p>
    <w:p w:rsidR="00EE728A" w:rsidRDefault="00215430">
      <w:pPr>
        <w:pStyle w:val="Heading2"/>
        <w:spacing w:line="336" w:lineRule="auto"/>
        <w:contextualSpacing w:val="0"/>
      </w:pPr>
      <w:r>
        <w:rPr>
          <w:rFonts w:ascii="Georgia" w:eastAsia="Georgia" w:hAnsi="Georgia" w:cs="Georgia"/>
          <w:color w:val="181307"/>
          <w:sz w:val="28"/>
          <w:highlight w:val="white"/>
        </w:rPr>
        <w:t>Battles of the War:</w:t>
      </w:r>
    </w:p>
    <w:p w:rsidR="00EE728A" w:rsidRDefault="00215430">
      <w:pPr>
        <w:pStyle w:val="Heading2"/>
        <w:spacing w:line="336" w:lineRule="auto"/>
        <w:contextualSpacing w:val="0"/>
      </w:pPr>
      <w:bookmarkStart w:id="3" w:name="h.t8tt5mvskb8w" w:colFirst="0" w:colLast="0"/>
      <w:bookmarkEnd w:id="3"/>
      <w:r>
        <w:rPr>
          <w:rFonts w:ascii="Georgia" w:eastAsia="Georgia" w:hAnsi="Georgia" w:cs="Georgia"/>
          <w:color w:val="181307"/>
          <w:sz w:val="28"/>
          <w:highlight w:val="white"/>
        </w:rPr>
        <w:t>It is your job to report on the specific battles of the war.</w:t>
      </w:r>
    </w:p>
    <w:p w:rsidR="00EE728A" w:rsidRDefault="00215430">
      <w:pPr>
        <w:numPr>
          <w:ilvl w:val="0"/>
          <w:numId w:val="3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went wrong, what went right?</w:t>
      </w:r>
    </w:p>
    <w:p w:rsidR="00EE728A" w:rsidRDefault="00215430">
      <w:pPr>
        <w:numPr>
          <w:ilvl w:val="0"/>
          <w:numId w:val="3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were the key land/naval b</w:t>
      </w:r>
      <w:r>
        <w:rPr>
          <w:rFonts w:ascii="Georgia" w:eastAsia="Georgia" w:hAnsi="Georgia" w:cs="Georgia"/>
          <w:color w:val="181307"/>
          <w:sz w:val="16"/>
          <w:highlight w:val="white"/>
        </w:rPr>
        <w:t>attles?</w:t>
      </w:r>
    </w:p>
    <w:p w:rsidR="00EE728A" w:rsidRDefault="00215430">
      <w:pPr>
        <w:numPr>
          <w:ilvl w:val="0"/>
          <w:numId w:val="3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Why did America win the war?</w:t>
      </w:r>
    </w:p>
    <w:p w:rsidR="00EE728A" w:rsidRDefault="00215430">
      <w:pPr>
        <w:spacing w:line="396" w:lineRule="auto"/>
      </w:pPr>
      <w:hyperlink r:id="rId7" w:anchor="sectionResources">
        <w:r>
          <w:rPr>
            <w:rFonts w:ascii="Georgia" w:eastAsia="Georgia" w:hAnsi="Georgia" w:cs="Georgia"/>
            <w:color w:val="9D843D"/>
            <w:sz w:val="16"/>
            <w:highlight w:val="white"/>
            <w:u w:val="single"/>
          </w:rPr>
          <w:t>Use these resources to research your paper.</w:t>
        </w:r>
      </w:hyperlink>
    </w:p>
    <w:p w:rsidR="00EE728A" w:rsidRDefault="00215430">
      <w:pPr>
        <w:pStyle w:val="Heading2"/>
        <w:spacing w:line="336" w:lineRule="auto"/>
        <w:contextualSpacing w:val="0"/>
      </w:pPr>
      <w:r>
        <w:rPr>
          <w:rFonts w:ascii="Georgia" w:eastAsia="Georgia" w:hAnsi="Georgia" w:cs="Georgia"/>
          <w:color w:val="181307"/>
          <w:sz w:val="28"/>
          <w:highlight w:val="white"/>
        </w:rPr>
        <w:t>Opposition to the War</w:t>
      </w:r>
    </w:p>
    <w:p w:rsidR="00EE728A" w:rsidRDefault="00215430">
      <w:pPr>
        <w:pStyle w:val="Heading2"/>
        <w:spacing w:line="336" w:lineRule="auto"/>
        <w:contextualSpacing w:val="0"/>
      </w:pPr>
      <w:bookmarkStart w:id="4" w:name="h.2evb42o2sl51" w:colFirst="0" w:colLast="0"/>
      <w:bookmarkEnd w:id="4"/>
      <w:r>
        <w:rPr>
          <w:rFonts w:ascii="Georgia" w:eastAsia="Georgia" w:hAnsi="Georgia" w:cs="Georgia"/>
          <w:color w:val="181307"/>
          <w:sz w:val="28"/>
          <w:highlight w:val="white"/>
        </w:rPr>
        <w:t>Your job is to report on the opposition to the War.</w:t>
      </w:r>
    </w:p>
    <w:p w:rsidR="00EE728A" w:rsidRDefault="00215430">
      <w:pPr>
        <w:numPr>
          <w:ilvl w:val="0"/>
          <w:numId w:val="1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 xml:space="preserve">What did those opposed </w:t>
      </w:r>
      <w:r>
        <w:rPr>
          <w:rFonts w:ascii="Georgia" w:eastAsia="Georgia" w:hAnsi="Georgia" w:cs="Georgia"/>
          <w:color w:val="181307"/>
          <w:sz w:val="16"/>
          <w:highlight w:val="white"/>
        </w:rPr>
        <w:t>to the war do?</w:t>
      </w:r>
    </w:p>
    <w:p w:rsidR="00EE728A" w:rsidRDefault="00215430">
      <w:pPr>
        <w:numPr>
          <w:ilvl w:val="0"/>
          <w:numId w:val="1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What did they think?</w:t>
      </w:r>
    </w:p>
    <w:p w:rsidR="00EE728A" w:rsidRDefault="00215430">
      <w:pPr>
        <w:numPr>
          <w:ilvl w:val="0"/>
          <w:numId w:val="1"/>
        </w:numPr>
        <w:spacing w:line="396" w:lineRule="auto"/>
        <w:ind w:hanging="359"/>
        <w:contextualSpacing/>
      </w:pPr>
      <w:r>
        <w:rPr>
          <w:rFonts w:ascii="Georgia" w:eastAsia="Georgia" w:hAnsi="Georgia" w:cs="Georgia"/>
          <w:color w:val="181307"/>
          <w:sz w:val="16"/>
          <w:highlight w:val="white"/>
        </w:rPr>
        <w:t>How organized was this resistance?</w:t>
      </w:r>
    </w:p>
    <w:p w:rsidR="00EE728A" w:rsidRDefault="00215430">
      <w:pPr>
        <w:spacing w:line="396" w:lineRule="auto"/>
      </w:pPr>
      <w:hyperlink r:id="rId8" w:anchor="sectionResources">
        <w:r>
          <w:rPr>
            <w:rFonts w:ascii="Georgia" w:eastAsia="Georgia" w:hAnsi="Georgia" w:cs="Georgia"/>
            <w:color w:val="9D843D"/>
            <w:sz w:val="16"/>
            <w:highlight w:val="white"/>
            <w:u w:val="single"/>
          </w:rPr>
          <w:t>Use these resources to write your article.</w:t>
        </w:r>
      </w:hyperlink>
    </w:p>
    <w:p w:rsidR="00EE728A" w:rsidRDefault="00215430">
      <w:pPr>
        <w:pStyle w:val="Heading2"/>
        <w:spacing w:line="336" w:lineRule="auto"/>
        <w:contextualSpacing w:val="0"/>
      </w:pPr>
      <w:r>
        <w:rPr>
          <w:rFonts w:ascii="Georgia" w:eastAsia="Georgia" w:hAnsi="Georgia" w:cs="Georgia"/>
          <w:color w:val="181307"/>
          <w:sz w:val="28"/>
          <w:highlight w:val="white"/>
        </w:rPr>
        <w:t>Photographer:</w:t>
      </w:r>
    </w:p>
    <w:p w:rsidR="00EE728A" w:rsidRDefault="00215430">
      <w:pPr>
        <w:pStyle w:val="Heading2"/>
        <w:spacing w:line="336" w:lineRule="auto"/>
        <w:contextualSpacing w:val="0"/>
      </w:pPr>
      <w:bookmarkStart w:id="5" w:name="h.o1lmjry994r3" w:colFirst="0" w:colLast="0"/>
      <w:bookmarkEnd w:id="5"/>
      <w:r>
        <w:rPr>
          <w:rFonts w:ascii="Georgia" w:eastAsia="Georgia" w:hAnsi="Georgia" w:cs="Georgia"/>
          <w:color w:val="181307"/>
          <w:sz w:val="28"/>
          <w:highlight w:val="white"/>
        </w:rPr>
        <w:t>Many photographs of the Spanish American war have been published.</w:t>
      </w:r>
    </w:p>
    <w:p w:rsidR="00EE728A" w:rsidRDefault="00215430">
      <w:pPr>
        <w:spacing w:line="396" w:lineRule="auto"/>
      </w:pPr>
      <w:r>
        <w:rPr>
          <w:rFonts w:ascii="Georgia" w:eastAsia="Georgia" w:hAnsi="Georgia" w:cs="Georgia"/>
          <w:color w:val="181307"/>
          <w:sz w:val="16"/>
          <w:highlight w:val="white"/>
        </w:rPr>
        <w:t>Using these pictures, make a visual display of the war. Your article, due to the nature of it, should be 4 pages. Include captions with each picture.</w:t>
      </w:r>
    </w:p>
    <w:p w:rsidR="00EE728A" w:rsidRDefault="00EE728A"/>
    <w:sectPr w:rsidR="00EE72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9C6"/>
    <w:multiLevelType w:val="multilevel"/>
    <w:tmpl w:val="6556F90A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181307"/>
        <w:sz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5FB7454"/>
    <w:multiLevelType w:val="multilevel"/>
    <w:tmpl w:val="23722708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181307"/>
        <w:sz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2A1C9F"/>
    <w:multiLevelType w:val="multilevel"/>
    <w:tmpl w:val="49F0F588"/>
    <w:lvl w:ilvl="0">
      <w:start w:val="1"/>
      <w:numFmt w:val="bullet"/>
      <w:lvlText w:val="●"/>
      <w:lvlJc w:val="left"/>
      <w:pPr>
        <w:ind w:left="720" w:firstLine="360"/>
      </w:pPr>
      <w:rPr>
        <w:rFonts w:ascii="Georgia" w:eastAsia="Georgia" w:hAnsi="Georgia" w:cs="Georgia"/>
        <w:color w:val="181307"/>
        <w:sz w:val="1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728A"/>
    <w:rsid w:val="00215430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clients.com/nehint/spana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vclients.com/nehint/span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clients.com/nehint/span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Magazine Roles.docx</vt:lpstr>
    </vt:vector>
  </TitlesOfParts>
  <Company>West Branch Local Schools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Magazine Roles.docx</dc:title>
  <dc:creator>Thomas Preisse</dc:creator>
  <cp:lastModifiedBy>Thomas Preisse</cp:lastModifiedBy>
  <cp:revision>2</cp:revision>
  <dcterms:created xsi:type="dcterms:W3CDTF">2014-12-04T14:36:00Z</dcterms:created>
  <dcterms:modified xsi:type="dcterms:W3CDTF">2014-12-04T14:36:00Z</dcterms:modified>
</cp:coreProperties>
</file>