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2B" w:rsidRPr="001E5DF0" w:rsidRDefault="0099572B" w:rsidP="0099572B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Graphic Organizer</w:t>
      </w:r>
      <w:r w:rsidRPr="00704371">
        <w:rPr>
          <w:b/>
          <w:sz w:val="40"/>
        </w:rPr>
        <w:t xml:space="preserve"> </w:t>
      </w:r>
      <w:r>
        <w:rPr>
          <w:b/>
          <w:sz w:val="40"/>
        </w:rPr>
        <w:t>2</w:t>
      </w:r>
      <w:r w:rsidRPr="00704371">
        <w:rPr>
          <w:b/>
          <w:sz w:val="40"/>
        </w:rPr>
        <w:t>.</w:t>
      </w:r>
      <w:r>
        <w:rPr>
          <w:b/>
          <w:sz w:val="40"/>
        </w:rPr>
        <w:t>1</w:t>
      </w:r>
    </w:p>
    <w:p w:rsidR="0099572B" w:rsidRPr="001E5DF0" w:rsidRDefault="0099572B" w:rsidP="0099572B">
      <w:pPr>
        <w:spacing w:line="276" w:lineRule="auto"/>
        <w:jc w:val="center"/>
        <w:rPr>
          <w:b/>
          <w:sz w:val="32"/>
        </w:rPr>
      </w:pPr>
      <w:r w:rsidRPr="001E5DF0">
        <w:rPr>
          <w:b/>
          <w:sz w:val="32"/>
        </w:rPr>
        <w:t>A Long Train of Abuses and Usurpations</w:t>
      </w:r>
    </w:p>
    <w:p w:rsidR="0099572B" w:rsidRDefault="0099572B" w:rsidP="0099572B">
      <w:pPr>
        <w:ind w:left="-720" w:right="-720"/>
        <w:jc w:val="center"/>
      </w:pPr>
      <w:r>
        <w:rPr>
          <w:noProof/>
        </w:rPr>
        <w:drawing>
          <wp:inline distT="0" distB="0" distL="0" distR="0">
            <wp:extent cx="8554359" cy="4688958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07" t="3861" r="2158" b="3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5912" cy="468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72B" w:rsidRPr="00B74410" w:rsidRDefault="0099572B" w:rsidP="0099572B">
      <w:pPr>
        <w:ind w:left="-720" w:right="-720"/>
        <w:rPr>
          <w:sz w:val="6"/>
        </w:rPr>
      </w:pPr>
    </w:p>
    <w:p w:rsidR="0099572B" w:rsidRPr="001E5DF0" w:rsidRDefault="0099572B" w:rsidP="0099572B">
      <w:pPr>
        <w:ind w:left="-720" w:right="-720"/>
        <w:rPr>
          <w:rFonts w:eastAsia="Times New Roman" w:cs="Times New Roman"/>
          <w:b/>
          <w:i/>
          <w:sz w:val="20"/>
          <w:szCs w:val="24"/>
        </w:rPr>
      </w:pPr>
      <w:r w:rsidRPr="001E5DF0">
        <w:rPr>
          <w:rFonts w:eastAsia="Times New Roman" w:cs="Times New Roman"/>
          <w:b/>
          <w:i/>
          <w:sz w:val="20"/>
          <w:szCs w:val="24"/>
        </w:rPr>
        <w:t>Prudence, indeed, will dictate that Governments long established should not be changed for light and transient causes; and accordingly all experience hath shewn that mankind are more disposed to suffer, while evils are sufferable… But when a long train of abuses and usurpations, pursuing invariably the same Object evinces a design to reduce them under absolute Despotism, it is their right, it is their duty, to throw off such Government, and to provide new Guards for their future security.</w:t>
      </w:r>
    </w:p>
    <w:p w:rsidR="0099572B" w:rsidRDefault="0099572B" w:rsidP="0099572B">
      <w:pPr>
        <w:ind w:left="-720" w:right="-720"/>
        <w:rPr>
          <w:b/>
        </w:rPr>
      </w:pPr>
      <w:r w:rsidRPr="004B01E1">
        <w:rPr>
          <w:rFonts w:eastAsia="Times New Roman" w:cs="Times New Roman"/>
          <w:b/>
          <w:sz w:val="14"/>
          <w:szCs w:val="24"/>
        </w:rPr>
        <w:tab/>
      </w:r>
      <w:r w:rsidRPr="004B01E1">
        <w:rPr>
          <w:b/>
          <w:sz w:val="14"/>
        </w:rPr>
        <w:tab/>
      </w:r>
      <w:r w:rsidRPr="004B01E1">
        <w:rPr>
          <w:b/>
          <w:sz w:val="14"/>
        </w:rPr>
        <w:tab/>
      </w:r>
      <w:r w:rsidRPr="004B01E1">
        <w:rPr>
          <w:b/>
          <w:sz w:val="14"/>
        </w:rPr>
        <w:tab/>
      </w:r>
      <w:r w:rsidRPr="004B01E1">
        <w:rPr>
          <w:b/>
          <w:sz w:val="14"/>
        </w:rPr>
        <w:tab/>
      </w:r>
      <w:r w:rsidRPr="004B01E1">
        <w:rPr>
          <w:b/>
          <w:sz w:val="14"/>
        </w:rPr>
        <w:tab/>
      </w:r>
      <w:r w:rsidRPr="004B01E1">
        <w:rPr>
          <w:b/>
        </w:rPr>
        <w:t xml:space="preserve">-- Thomas Jefferson, </w:t>
      </w:r>
      <w:r w:rsidRPr="004B01E1">
        <w:rPr>
          <w:b/>
          <w:i/>
        </w:rPr>
        <w:t xml:space="preserve">Declaration of Independence </w:t>
      </w:r>
      <w:r w:rsidRPr="004B01E1">
        <w:rPr>
          <w:b/>
        </w:rPr>
        <w:t>(1776)</w:t>
      </w:r>
    </w:p>
    <w:p w:rsidR="0099572B" w:rsidRPr="00B74410" w:rsidRDefault="0099572B" w:rsidP="0099572B">
      <w:pPr>
        <w:ind w:left="-720" w:right="-720"/>
        <w:rPr>
          <w:b/>
          <w:sz w:val="12"/>
        </w:rPr>
      </w:pPr>
    </w:p>
    <w:p w:rsidR="0099572B" w:rsidRDefault="0099572B" w:rsidP="0099572B">
      <w:pPr>
        <w:ind w:right="-720"/>
        <w:rPr>
          <w:b/>
        </w:rPr>
      </w:pPr>
      <w:r>
        <w:rPr>
          <w:b/>
        </w:rPr>
        <w:t>Proclamation of 1763</w:t>
      </w:r>
      <w:r>
        <w:rPr>
          <w:b/>
        </w:rPr>
        <w:tab/>
      </w:r>
      <w:r>
        <w:rPr>
          <w:b/>
        </w:rPr>
        <w:tab/>
        <w:t>Sugar Act</w:t>
      </w:r>
      <w:r>
        <w:rPr>
          <w:b/>
        </w:rPr>
        <w:tab/>
      </w:r>
      <w:r>
        <w:rPr>
          <w:b/>
        </w:rPr>
        <w:tab/>
        <w:t>Stamp Act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Townshend Acts</w:t>
      </w:r>
      <w:r>
        <w:rPr>
          <w:b/>
        </w:rPr>
        <w:tab/>
      </w:r>
      <w:r>
        <w:rPr>
          <w:b/>
        </w:rPr>
        <w:tab/>
        <w:t>Boston Massacre</w:t>
      </w:r>
    </w:p>
    <w:p w:rsidR="0099572B" w:rsidRPr="009625DA" w:rsidRDefault="0099572B" w:rsidP="0099572B">
      <w:pPr>
        <w:ind w:right="-720"/>
        <w:rPr>
          <w:b/>
        </w:rPr>
        <w:sectPr w:rsidR="0099572B" w:rsidRPr="009625DA" w:rsidSect="009625DA">
          <w:pgSz w:w="15840" w:h="12240" w:orient="landscape"/>
          <w:pgMar w:top="864" w:right="1440" w:bottom="864" w:left="1440" w:header="720" w:footer="90" w:gutter="0"/>
          <w:cols w:space="720"/>
          <w:docGrid w:linePitch="360"/>
        </w:sectPr>
      </w:pPr>
      <w:r>
        <w:rPr>
          <w:b/>
        </w:rPr>
        <w:t>Tea Act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Coercive Acts</w:t>
      </w:r>
      <w:r>
        <w:rPr>
          <w:b/>
        </w:rPr>
        <w:tab/>
      </w:r>
      <w:r>
        <w:rPr>
          <w:b/>
        </w:rPr>
        <w:tab/>
        <w:t>Lexington and Concord</w:t>
      </w:r>
      <w:r>
        <w:rPr>
          <w:b/>
        </w:rPr>
        <w:tab/>
      </w:r>
      <w:r>
        <w:rPr>
          <w:b/>
        </w:rPr>
        <w:tab/>
        <w:t>Bunker Hill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Prohibitory Act</w:t>
      </w:r>
    </w:p>
    <w:p w:rsidR="00611B4E" w:rsidRDefault="00611B4E"/>
    <w:sectPr w:rsidR="00611B4E" w:rsidSect="009957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2B"/>
    <w:rsid w:val="00611B4E"/>
    <w:rsid w:val="00880EAA"/>
    <w:rsid w:val="0099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2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2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 Sanders</dc:creator>
  <cp:lastModifiedBy>Thomas Preisse</cp:lastModifiedBy>
  <cp:revision>2</cp:revision>
  <dcterms:created xsi:type="dcterms:W3CDTF">2017-10-02T18:38:00Z</dcterms:created>
  <dcterms:modified xsi:type="dcterms:W3CDTF">2017-10-02T18:38:00Z</dcterms:modified>
</cp:coreProperties>
</file>