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0F" w:rsidRDefault="00A840AE" w:rsidP="00FD0228">
      <w:pPr>
        <w:pStyle w:val="ListParagraph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14.25pt;margin-top:-14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CUy/BfdAAAACwEAAA8AAAAAAAAAAAAAAAAAfAQAAGRycy9kb3ducmV2&#10;LnhtbFBLBQYAAAAABAAEAPMAAACGBQAAAAA=&#10;" filled="f" stroked="f">
            <v:fill o:detectmouseclick="t"/>
            <v:textbox style="mso-fit-shape-to-text:t">
              <w:txbxContent>
                <w:p w:rsidR="00FD0228" w:rsidRPr="00FD0228" w:rsidRDefault="00FD0228" w:rsidP="00FD0228">
                  <w:pPr>
                    <w:pStyle w:val="ListParagraph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Industrial Cities</w:t>
                  </w:r>
                </w:p>
              </w:txbxContent>
            </v:textbox>
          </v:shape>
        </w:pict>
      </w:r>
      <w:r w:rsidR="00FD0228">
        <w:t>Name</w:t>
      </w:r>
      <w:proofErr w:type="gramStart"/>
      <w:r w:rsidR="00FD0228">
        <w:t>:_</w:t>
      </w:r>
      <w:proofErr w:type="gramEnd"/>
      <w:r w:rsidR="00FD0228">
        <w:t>_________</w:t>
      </w:r>
    </w:p>
    <w:p w:rsidR="00FD0228" w:rsidRDefault="00FD0228" w:rsidP="00FD0228">
      <w:pPr>
        <w:pStyle w:val="ListParagraph"/>
        <w:jc w:val="right"/>
      </w:pPr>
      <w:r>
        <w:t>Period</w:t>
      </w:r>
      <w:proofErr w:type="gramStart"/>
      <w:r>
        <w:t>:_</w:t>
      </w:r>
      <w:proofErr w:type="gramEnd"/>
      <w:r>
        <w:t>_________</w:t>
      </w:r>
    </w:p>
    <w:p w:rsidR="00FD0228" w:rsidRDefault="00FD0228" w:rsidP="00FD0228">
      <w:pPr>
        <w:pStyle w:val="ListParagraph"/>
      </w:pPr>
    </w:p>
    <w:p w:rsidR="00FD0228" w:rsidRDefault="00FD0228" w:rsidP="00FD0228">
      <w:r>
        <w:t xml:space="preserve">Directions: Complete the accompanying questions using the article found on the following </w:t>
      </w:r>
      <w:proofErr w:type="gramStart"/>
      <w:r>
        <w:t>website :</w:t>
      </w:r>
      <w:proofErr w:type="gramEnd"/>
      <w:r>
        <w:t xml:space="preserve"> </w:t>
      </w:r>
      <w:hyperlink r:id="rId5" w:history="1">
        <w:r w:rsidRPr="002A7914">
          <w:rPr>
            <w:rStyle w:val="Hyperlink"/>
          </w:rPr>
          <w:t>http://www.ushistoryscene.com/uncategorized/immigrantscitiesdisease/</w:t>
        </w:r>
      </w:hyperlink>
    </w:p>
    <w:p w:rsidR="00FD0228" w:rsidRDefault="00FD0228" w:rsidP="00FD0228"/>
    <w:p w:rsidR="00FD0228" w:rsidRDefault="00FD0228" w:rsidP="00FD0228">
      <w:pPr>
        <w:pStyle w:val="ListParagraph"/>
        <w:numPr>
          <w:ilvl w:val="0"/>
          <w:numId w:val="3"/>
        </w:numPr>
      </w:pPr>
      <w:r>
        <w:t>What basic amenities were lacking in the homes of the industrial working class?</w:t>
      </w:r>
    </w:p>
    <w:p w:rsidR="00FD0228" w:rsidRDefault="00FD0228" w:rsidP="00FD0228"/>
    <w:p w:rsidR="00FD0228" w:rsidRDefault="00AE2738" w:rsidP="00FD0228">
      <w:pPr>
        <w:pStyle w:val="ListParagraph"/>
        <w:numPr>
          <w:ilvl w:val="0"/>
          <w:numId w:val="3"/>
        </w:numPr>
      </w:pPr>
      <w:r>
        <w:t xml:space="preserve">Describe the differences between “old” immigrants and “new” immigrants. </w:t>
      </w:r>
    </w:p>
    <w:p w:rsidR="00AE2738" w:rsidRDefault="00AE2738" w:rsidP="00AE2738">
      <w:pPr>
        <w:pStyle w:val="ListParagraph"/>
      </w:pPr>
    </w:p>
    <w:p w:rsidR="00AE2738" w:rsidRDefault="00AE2738" w:rsidP="00FD0228">
      <w:pPr>
        <w:pStyle w:val="ListParagraph"/>
        <w:numPr>
          <w:ilvl w:val="0"/>
          <w:numId w:val="3"/>
        </w:numPr>
      </w:pPr>
      <w:r>
        <w:t>Why was life easier for the “old” immigrants? What benefits could they gain?</w:t>
      </w:r>
    </w:p>
    <w:p w:rsidR="00AE2738" w:rsidRDefault="00AE2738" w:rsidP="00AE2738">
      <w:pPr>
        <w:pStyle w:val="ListParagraph"/>
      </w:pPr>
    </w:p>
    <w:p w:rsidR="00AE2738" w:rsidRDefault="00AE2738" w:rsidP="00FD0228">
      <w:pPr>
        <w:pStyle w:val="ListParagraph"/>
        <w:numPr>
          <w:ilvl w:val="0"/>
          <w:numId w:val="3"/>
        </w:numPr>
      </w:pPr>
      <w:r>
        <w:t>What were some of the push factors leading German Americans to emigrate from Germany?</w:t>
      </w:r>
    </w:p>
    <w:p w:rsidR="00AE2738" w:rsidRDefault="00AE2738" w:rsidP="00AE2738">
      <w:pPr>
        <w:pStyle w:val="ListParagraph"/>
      </w:pPr>
    </w:p>
    <w:p w:rsidR="00AE2738" w:rsidRDefault="00AE2738" w:rsidP="00FD0228">
      <w:pPr>
        <w:pStyle w:val="ListParagraph"/>
        <w:numPr>
          <w:ilvl w:val="0"/>
          <w:numId w:val="3"/>
        </w:numPr>
      </w:pPr>
      <w:r>
        <w:t>Where did “new” immigrants tend to locate themselves</w:t>
      </w:r>
    </w:p>
    <w:p w:rsidR="00AE2738" w:rsidRDefault="00AE2738" w:rsidP="00AE2738">
      <w:pPr>
        <w:pStyle w:val="ListParagraph"/>
      </w:pPr>
    </w:p>
    <w:p w:rsidR="00AE2738" w:rsidRDefault="00AE2738" w:rsidP="00FD0228">
      <w:pPr>
        <w:pStyle w:val="ListParagraph"/>
        <w:numPr>
          <w:ilvl w:val="0"/>
          <w:numId w:val="3"/>
        </w:numPr>
      </w:pPr>
      <w:r>
        <w:t>How did “new” immigrant Catholics change the perception of this religious group within the U.S.?</w:t>
      </w:r>
    </w:p>
    <w:p w:rsidR="00AE2738" w:rsidRDefault="00AE2738" w:rsidP="00AE2738">
      <w:pPr>
        <w:pStyle w:val="ListParagraph"/>
      </w:pPr>
    </w:p>
    <w:p w:rsidR="00AE2738" w:rsidRDefault="00AE2738" w:rsidP="00FD0228">
      <w:pPr>
        <w:pStyle w:val="ListParagraph"/>
        <w:numPr>
          <w:ilvl w:val="0"/>
          <w:numId w:val="3"/>
        </w:numPr>
      </w:pPr>
      <w:r>
        <w:t>What did the Immigration Act of 1882 attempt to solve and how?</w:t>
      </w:r>
    </w:p>
    <w:p w:rsidR="00AE2738" w:rsidRDefault="00AE2738" w:rsidP="00AE2738">
      <w:pPr>
        <w:pStyle w:val="ListParagraph"/>
      </w:pPr>
    </w:p>
    <w:p w:rsidR="00AE2738" w:rsidRDefault="0000098F" w:rsidP="00FD0228">
      <w:pPr>
        <w:pStyle w:val="ListParagraph"/>
        <w:numPr>
          <w:ilvl w:val="0"/>
          <w:numId w:val="3"/>
        </w:numPr>
      </w:pPr>
      <w:r>
        <w:t>What were the economic and social motives behind the Chinese Exclusion Act of 1882?</w:t>
      </w:r>
    </w:p>
    <w:p w:rsidR="0000098F" w:rsidRDefault="0000098F" w:rsidP="0000098F">
      <w:pPr>
        <w:pStyle w:val="ListParagraph"/>
      </w:pPr>
    </w:p>
    <w:p w:rsidR="0000098F" w:rsidRDefault="0000098F" w:rsidP="00FD0228">
      <w:pPr>
        <w:pStyle w:val="ListParagraph"/>
        <w:numPr>
          <w:ilvl w:val="0"/>
          <w:numId w:val="3"/>
        </w:numPr>
      </w:pPr>
      <w:r>
        <w:t>What was the leading cause of disease in New York during this time period?</w:t>
      </w:r>
    </w:p>
    <w:p w:rsidR="0000098F" w:rsidRDefault="0000098F" w:rsidP="0000098F">
      <w:pPr>
        <w:pStyle w:val="ListParagraph"/>
      </w:pPr>
    </w:p>
    <w:p w:rsidR="0000098F" w:rsidRDefault="0000098F" w:rsidP="00FD0228">
      <w:pPr>
        <w:pStyle w:val="ListParagraph"/>
        <w:numPr>
          <w:ilvl w:val="0"/>
          <w:numId w:val="3"/>
        </w:numPr>
      </w:pPr>
      <w:r>
        <w:t>List the multiple epidemics faced by New Yorkers.</w:t>
      </w:r>
    </w:p>
    <w:p w:rsidR="0000098F" w:rsidRDefault="0000098F" w:rsidP="0000098F">
      <w:pPr>
        <w:pStyle w:val="ListParagraph"/>
      </w:pPr>
    </w:p>
    <w:p w:rsidR="0000098F" w:rsidRDefault="0000098F" w:rsidP="00FD0228">
      <w:pPr>
        <w:pStyle w:val="ListParagraph"/>
        <w:numPr>
          <w:ilvl w:val="0"/>
          <w:numId w:val="3"/>
        </w:numPr>
      </w:pPr>
      <w:r>
        <w:t>Describe the sense of fatalism that working class families had during the industrial revolution time period.</w:t>
      </w:r>
    </w:p>
    <w:p w:rsidR="0000098F" w:rsidRDefault="0000098F" w:rsidP="0000098F">
      <w:pPr>
        <w:pStyle w:val="ListParagraph"/>
      </w:pPr>
    </w:p>
    <w:p w:rsidR="0000098F" w:rsidRDefault="0000098F" w:rsidP="00FD0228">
      <w:pPr>
        <w:pStyle w:val="ListParagraph"/>
        <w:numPr>
          <w:ilvl w:val="0"/>
          <w:numId w:val="3"/>
        </w:numPr>
      </w:pPr>
      <w:r>
        <w:t>Describe the basis for “germ theory”</w:t>
      </w:r>
      <w:r w:rsidR="006F7C72">
        <w:t>, and what this theory helped to develop in New York to stop these epidemics.</w:t>
      </w:r>
    </w:p>
    <w:p w:rsidR="006F7C72" w:rsidRDefault="006F7C72" w:rsidP="006F7C72">
      <w:pPr>
        <w:pStyle w:val="ListParagraph"/>
      </w:pPr>
    </w:p>
    <w:p w:rsidR="006F7C72" w:rsidRDefault="006F7C72" w:rsidP="00FD0228">
      <w:pPr>
        <w:pStyle w:val="ListParagraph"/>
        <w:numPr>
          <w:ilvl w:val="0"/>
          <w:numId w:val="3"/>
        </w:numPr>
      </w:pPr>
      <w:r>
        <w:t>Who was “Typhoid Mary”, and how did she reveal to scientists how certain diseases could have human hosts?</w:t>
      </w:r>
    </w:p>
    <w:p w:rsidR="006F7C72" w:rsidRDefault="006F7C72" w:rsidP="006F7C72">
      <w:pPr>
        <w:pStyle w:val="ListParagraph"/>
      </w:pPr>
    </w:p>
    <w:p w:rsidR="006F7C72" w:rsidRDefault="00CA5725" w:rsidP="00E35EBA">
      <w:pPr>
        <w:rPr>
          <w:b/>
        </w:rPr>
      </w:pPr>
      <w:r>
        <w:rPr>
          <w:b/>
        </w:rPr>
        <w:t>Chinese Exclusion Act</w:t>
      </w:r>
      <w:r w:rsidR="00E35EBA">
        <w:rPr>
          <w:b/>
        </w:rPr>
        <w:t xml:space="preserve"> Video: </w:t>
      </w:r>
    </w:p>
    <w:p w:rsidR="00E35EBA" w:rsidRDefault="00CA5725" w:rsidP="00E35EBA">
      <w:pPr>
        <w:pStyle w:val="ListParagraph"/>
        <w:numPr>
          <w:ilvl w:val="0"/>
          <w:numId w:val="3"/>
        </w:numPr>
      </w:pPr>
      <w:r>
        <w:t>Why were the Chinese chosen to work in the U.S.?</w:t>
      </w:r>
    </w:p>
    <w:p w:rsidR="00CA5725" w:rsidRDefault="00CA5725" w:rsidP="00CA5725">
      <w:pPr>
        <w:pStyle w:val="ListParagraph"/>
      </w:pPr>
    </w:p>
    <w:p w:rsidR="00CA5725" w:rsidRDefault="00CA5725" w:rsidP="00E35EBA">
      <w:pPr>
        <w:pStyle w:val="ListParagraph"/>
        <w:numPr>
          <w:ilvl w:val="0"/>
          <w:numId w:val="3"/>
        </w:numPr>
      </w:pPr>
      <w:r>
        <w:t>Why did the railroads turn against the Chinese workers?</w:t>
      </w:r>
    </w:p>
    <w:p w:rsidR="00CA5725" w:rsidRDefault="00CA5725" w:rsidP="00CA5725">
      <w:pPr>
        <w:pStyle w:val="ListParagraph"/>
      </w:pPr>
    </w:p>
    <w:p w:rsidR="00CA5725" w:rsidRDefault="00CA5725" w:rsidP="00E35EBA">
      <w:pPr>
        <w:pStyle w:val="ListParagraph"/>
        <w:numPr>
          <w:ilvl w:val="0"/>
          <w:numId w:val="3"/>
        </w:numPr>
      </w:pPr>
      <w:r>
        <w:t>Although the Chinese Exclusion Act was meant to last for 10 years, what happened in 1892 and after?</w:t>
      </w:r>
    </w:p>
    <w:p w:rsidR="00CA5725" w:rsidRDefault="00CA5725" w:rsidP="00CA5725">
      <w:pPr>
        <w:pStyle w:val="ListParagraph"/>
      </w:pPr>
    </w:p>
    <w:p w:rsidR="00CA5725" w:rsidRDefault="00CA5725" w:rsidP="00E35EBA">
      <w:pPr>
        <w:pStyle w:val="ListParagraph"/>
        <w:numPr>
          <w:ilvl w:val="0"/>
          <w:numId w:val="3"/>
        </w:numPr>
      </w:pPr>
      <w:r>
        <w:t xml:space="preserve">When </w:t>
      </w:r>
      <w:proofErr w:type="gramStart"/>
      <w:r>
        <w:t>was the Chinese Exclusion Act</w:t>
      </w:r>
      <w:proofErr w:type="gramEnd"/>
      <w:r>
        <w:t xml:space="preserve"> finally repealed?</w:t>
      </w:r>
    </w:p>
    <w:p w:rsidR="003D5642" w:rsidRDefault="003D5642" w:rsidP="003D5642">
      <w:pPr>
        <w:pStyle w:val="ListParagraph"/>
      </w:pPr>
    </w:p>
    <w:p w:rsidR="003D5642" w:rsidRDefault="003D5642" w:rsidP="003D5642">
      <w:pPr>
        <w:ind w:firstLine="360"/>
        <w:rPr>
          <w:i/>
        </w:rPr>
      </w:pPr>
      <w:r w:rsidRPr="003D5642">
        <w:rPr>
          <w:i/>
        </w:rPr>
        <w:t xml:space="preserve">If your family descended from Eastern or Southern Europe I highly suggest watching the first video.  Although it is not quite as riveting as what you people watch for entertainment, it offers a valuable insight to the sacrifices your descendants made for you to have a better life.  </w:t>
      </w:r>
    </w:p>
    <w:p w:rsidR="003D5642" w:rsidRDefault="003D5642" w:rsidP="003D5642">
      <w:pPr>
        <w:ind w:firstLine="360"/>
        <w:rPr>
          <w:i/>
        </w:rPr>
      </w:pPr>
    </w:p>
    <w:p w:rsidR="003D5642" w:rsidRPr="003D5642" w:rsidRDefault="003D5642" w:rsidP="003D5642">
      <w:pPr>
        <w:ind w:firstLine="360"/>
        <w:rPr>
          <w:i/>
        </w:rPr>
      </w:pPr>
      <w:r>
        <w:rPr>
          <w:i/>
        </w:rPr>
        <w:t>If you’d like to learn more about the germ theory following this activity, I suggest you watch the lecture on germ theory provided @ Yale University.  In addition to being highly informative, it will allow you to see the instructional delivery style that you will see in a few years when you head off to college.</w:t>
      </w:r>
      <w:r w:rsidR="00D46B6C">
        <w:rPr>
          <w:i/>
        </w:rPr>
        <w:t xml:space="preserve">  It may also show you, despite your current mind set, just how exciting your high school teachers make the lessons you learn on a daily basis.</w:t>
      </w:r>
      <w:bookmarkStart w:id="0" w:name="_GoBack"/>
      <w:bookmarkEnd w:id="0"/>
    </w:p>
    <w:sectPr w:rsidR="003D5642" w:rsidRPr="003D5642" w:rsidSect="00A840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07D8"/>
    <w:multiLevelType w:val="hybridMultilevel"/>
    <w:tmpl w:val="55B697B6"/>
    <w:lvl w:ilvl="0" w:tplc="5CD02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B467E4"/>
    <w:multiLevelType w:val="hybridMultilevel"/>
    <w:tmpl w:val="F06E7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C1A66"/>
    <w:multiLevelType w:val="hybridMultilevel"/>
    <w:tmpl w:val="40428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6440F"/>
    <w:rsid w:val="0000098F"/>
    <w:rsid w:val="0016440F"/>
    <w:rsid w:val="003D5642"/>
    <w:rsid w:val="004D1D4B"/>
    <w:rsid w:val="0064024A"/>
    <w:rsid w:val="006F7C72"/>
    <w:rsid w:val="00934732"/>
    <w:rsid w:val="00A840AE"/>
    <w:rsid w:val="00A944BA"/>
    <w:rsid w:val="00AA74D4"/>
    <w:rsid w:val="00AE2738"/>
    <w:rsid w:val="00B55BB8"/>
    <w:rsid w:val="00CA5725"/>
    <w:rsid w:val="00D46B6C"/>
    <w:rsid w:val="00E35EBA"/>
    <w:rsid w:val="00FD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0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0F"/>
    <w:pPr>
      <w:ind w:left="720"/>
      <w:contextualSpacing/>
    </w:pPr>
  </w:style>
  <w:style w:type="character" w:styleId="Hyperlink">
    <w:name w:val="Hyperlink"/>
    <w:basedOn w:val="DefaultParagraphFont"/>
    <w:rsid w:val="00FD02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D1D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0F"/>
    <w:pPr>
      <w:ind w:left="720"/>
      <w:contextualSpacing/>
    </w:pPr>
  </w:style>
  <w:style w:type="character" w:styleId="Hyperlink">
    <w:name w:val="Hyperlink"/>
    <w:basedOn w:val="DefaultParagraphFont"/>
    <w:rsid w:val="00FD02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historyscene.com/uncategorized/immigrantscitiesdisea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Local Schools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Preisse</dc:creator>
  <cp:lastModifiedBy>Jennifer L Sanders</cp:lastModifiedBy>
  <cp:revision>3</cp:revision>
  <dcterms:created xsi:type="dcterms:W3CDTF">2014-10-22T09:34:00Z</dcterms:created>
  <dcterms:modified xsi:type="dcterms:W3CDTF">2014-10-22T09:36:00Z</dcterms:modified>
</cp:coreProperties>
</file>